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A355D" w14:textId="77777777" w:rsidR="0080572E" w:rsidRDefault="0080572E" w:rsidP="0080572E">
      <w:pPr>
        <w:pStyle w:val="a7"/>
        <w:ind w:right="1700"/>
      </w:pPr>
    </w:p>
    <w:p w14:paraId="5DE68AC4" w14:textId="77777777" w:rsidR="0080572E" w:rsidRDefault="0080572E" w:rsidP="0080572E">
      <w:pPr>
        <w:pStyle w:val="a7"/>
        <w:ind w:right="1700"/>
      </w:pPr>
    </w:p>
    <w:p w14:paraId="1F92FC7E" w14:textId="76FFEBA3" w:rsidR="0080572E" w:rsidRPr="0080572E" w:rsidRDefault="00291103" w:rsidP="0080572E">
      <w:pPr>
        <w:pStyle w:val="a7"/>
        <w:ind w:right="283"/>
        <w:jc w:val="both"/>
        <w:rPr>
          <w:sz w:val="24"/>
          <w:szCs w:val="24"/>
        </w:rPr>
      </w:pPr>
      <w:r w:rsidRPr="0080572E">
        <w:rPr>
          <w:rFonts w:eastAsia="Arial"/>
          <w:noProof/>
          <w:sz w:val="24"/>
          <w:szCs w:val="24"/>
        </w:rPr>
        <w:drawing>
          <wp:anchor distT="114300" distB="114300" distL="114300" distR="114300" simplePos="0" relativeHeight="251659264" behindDoc="0" locked="0" layoutInCell="1" allowOverlap="1" wp14:anchorId="5F8A4186" wp14:editId="560093D6">
            <wp:simplePos x="0" y="0"/>
            <wp:positionH relativeFrom="page">
              <wp:posOffset>6329680</wp:posOffset>
            </wp:positionH>
            <wp:positionV relativeFrom="page">
              <wp:posOffset>91440</wp:posOffset>
            </wp:positionV>
            <wp:extent cx="1073785" cy="1073785"/>
            <wp:effectExtent l="0" t="0" r="0" b="0"/>
            <wp:wrapNone/>
            <wp:docPr id="5660815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f4b1pu26uxhv"/>
      <w:bookmarkEnd w:id="0"/>
      <w:r w:rsidR="008F4B43" w:rsidRPr="0080572E">
        <w:rPr>
          <w:sz w:val="24"/>
          <w:szCs w:val="24"/>
        </w:rPr>
        <w:t xml:space="preserve">Мы разработали </w:t>
      </w:r>
      <w:r w:rsidR="008F4B43" w:rsidRPr="0080572E">
        <w:rPr>
          <w:b/>
          <w:bCs/>
          <w:sz w:val="24"/>
          <w:szCs w:val="24"/>
        </w:rPr>
        <w:t xml:space="preserve">3 </w:t>
      </w:r>
      <w:r w:rsidR="0080572E" w:rsidRPr="0080572E">
        <w:rPr>
          <w:b/>
          <w:bCs/>
          <w:sz w:val="24"/>
          <w:szCs w:val="24"/>
        </w:rPr>
        <w:t xml:space="preserve">популярных </w:t>
      </w:r>
      <w:r w:rsidR="00C51144" w:rsidRPr="0080572E">
        <w:rPr>
          <w:b/>
          <w:bCs/>
          <w:sz w:val="24"/>
          <w:szCs w:val="24"/>
        </w:rPr>
        <w:t>шаблон</w:t>
      </w:r>
      <w:r w:rsidR="008F4B43" w:rsidRPr="0080572E">
        <w:rPr>
          <w:b/>
          <w:bCs/>
          <w:sz w:val="24"/>
          <w:szCs w:val="24"/>
        </w:rPr>
        <w:t>а Программ</w:t>
      </w:r>
      <w:r w:rsidR="00F6310B">
        <w:rPr>
          <w:b/>
          <w:bCs/>
          <w:sz w:val="24"/>
          <w:szCs w:val="24"/>
        </w:rPr>
        <w:t xml:space="preserve"> </w:t>
      </w:r>
      <w:r w:rsidR="008F4B43" w:rsidRPr="0080572E">
        <w:rPr>
          <w:b/>
          <w:bCs/>
          <w:sz w:val="24"/>
          <w:szCs w:val="24"/>
        </w:rPr>
        <w:t>лояльности</w:t>
      </w:r>
      <w:r w:rsidR="008F4B43" w:rsidRPr="0080572E">
        <w:rPr>
          <w:sz w:val="24"/>
          <w:szCs w:val="24"/>
        </w:rPr>
        <w:t>.</w:t>
      </w:r>
    </w:p>
    <w:p w14:paraId="35CEA320" w14:textId="1208A016" w:rsidR="007863A2" w:rsidRPr="0080572E" w:rsidRDefault="008F4B43" w:rsidP="0080572E">
      <w:pPr>
        <w:pStyle w:val="a7"/>
        <w:ind w:right="283"/>
        <w:jc w:val="both"/>
        <w:rPr>
          <w:sz w:val="24"/>
          <w:szCs w:val="24"/>
        </w:rPr>
      </w:pPr>
      <w:r w:rsidRPr="0080572E">
        <w:rPr>
          <w:sz w:val="24"/>
          <w:szCs w:val="24"/>
        </w:rPr>
        <w:t xml:space="preserve">Они </w:t>
      </w:r>
      <w:r w:rsidR="00C51144" w:rsidRPr="0080572E">
        <w:rPr>
          <w:sz w:val="24"/>
          <w:szCs w:val="24"/>
        </w:rPr>
        <w:t>подойд</w:t>
      </w:r>
      <w:r w:rsidRPr="0080572E">
        <w:rPr>
          <w:sz w:val="24"/>
          <w:szCs w:val="24"/>
        </w:rPr>
        <w:t>у</w:t>
      </w:r>
      <w:r w:rsidR="00C51144" w:rsidRPr="0080572E">
        <w:rPr>
          <w:sz w:val="24"/>
          <w:szCs w:val="24"/>
        </w:rPr>
        <w:t>т для коротк</w:t>
      </w:r>
      <w:r w:rsidRPr="0080572E">
        <w:rPr>
          <w:sz w:val="24"/>
          <w:szCs w:val="24"/>
        </w:rPr>
        <w:t>их «</w:t>
      </w:r>
      <w:r w:rsidR="00C51144" w:rsidRPr="0080572E">
        <w:rPr>
          <w:sz w:val="24"/>
          <w:szCs w:val="24"/>
        </w:rPr>
        <w:t>маркетингов</w:t>
      </w:r>
      <w:r w:rsidRPr="0080572E">
        <w:rPr>
          <w:sz w:val="24"/>
          <w:szCs w:val="24"/>
        </w:rPr>
        <w:t>ых</w:t>
      </w:r>
      <w:r w:rsidR="0080572E" w:rsidRPr="0080572E">
        <w:rPr>
          <w:sz w:val="24"/>
          <w:szCs w:val="24"/>
        </w:rPr>
        <w:t>»</w:t>
      </w:r>
      <w:r w:rsidRPr="0080572E">
        <w:rPr>
          <w:sz w:val="24"/>
          <w:szCs w:val="24"/>
        </w:rPr>
        <w:t xml:space="preserve"> </w:t>
      </w:r>
      <w:r w:rsidR="00C51144" w:rsidRPr="0080572E">
        <w:rPr>
          <w:sz w:val="24"/>
          <w:szCs w:val="24"/>
        </w:rPr>
        <w:t>описани</w:t>
      </w:r>
      <w:r w:rsidR="0080572E" w:rsidRPr="0080572E">
        <w:rPr>
          <w:sz w:val="24"/>
          <w:szCs w:val="24"/>
        </w:rPr>
        <w:t>й</w:t>
      </w:r>
      <w:r w:rsidR="00C51144" w:rsidRPr="0080572E">
        <w:rPr>
          <w:sz w:val="24"/>
          <w:szCs w:val="24"/>
        </w:rPr>
        <w:t xml:space="preserve"> </w:t>
      </w:r>
      <w:r w:rsidR="00B35923">
        <w:rPr>
          <w:sz w:val="24"/>
          <w:szCs w:val="24"/>
        </w:rPr>
        <w:t>для персонала, промо-</w:t>
      </w:r>
      <w:r w:rsidR="0080572E" w:rsidRPr="0080572E">
        <w:rPr>
          <w:sz w:val="24"/>
          <w:szCs w:val="24"/>
        </w:rPr>
        <w:t>листов</w:t>
      </w:r>
      <w:r w:rsidR="00B35923">
        <w:rPr>
          <w:sz w:val="24"/>
          <w:szCs w:val="24"/>
        </w:rPr>
        <w:t xml:space="preserve">ок, для </w:t>
      </w:r>
      <w:r w:rsidR="0080572E" w:rsidRPr="0080572E">
        <w:rPr>
          <w:sz w:val="24"/>
          <w:szCs w:val="24"/>
        </w:rPr>
        <w:t>сайт</w:t>
      </w:r>
      <w:r w:rsidR="00B35923">
        <w:rPr>
          <w:sz w:val="24"/>
          <w:szCs w:val="24"/>
        </w:rPr>
        <w:t>а и социальных сетей</w:t>
      </w:r>
      <w:r w:rsidR="0080572E" w:rsidRPr="0080572E">
        <w:rPr>
          <w:sz w:val="24"/>
          <w:szCs w:val="24"/>
        </w:rPr>
        <w:t>.</w:t>
      </w:r>
      <w:r w:rsidR="00C51144" w:rsidRPr="0080572E">
        <w:rPr>
          <w:sz w:val="24"/>
          <w:szCs w:val="24"/>
        </w:rPr>
        <w:t xml:space="preserve"> </w:t>
      </w:r>
    </w:p>
    <w:p w14:paraId="181C0DD6" w14:textId="0A9C21DF" w:rsidR="00C51144" w:rsidRPr="0080572E" w:rsidRDefault="00C51144" w:rsidP="0080572E">
      <w:pPr>
        <w:pStyle w:val="a7"/>
        <w:ind w:right="283"/>
        <w:jc w:val="both"/>
        <w:rPr>
          <w:sz w:val="24"/>
          <w:szCs w:val="24"/>
        </w:rPr>
      </w:pPr>
      <w:r w:rsidRPr="0080572E">
        <w:rPr>
          <w:sz w:val="24"/>
          <w:szCs w:val="24"/>
        </w:rPr>
        <w:t xml:space="preserve">Для </w:t>
      </w:r>
      <w:r w:rsidR="0080572E" w:rsidRPr="0080572E">
        <w:rPr>
          <w:sz w:val="24"/>
          <w:szCs w:val="24"/>
        </w:rPr>
        <w:t xml:space="preserve">подготовки </w:t>
      </w:r>
      <w:r w:rsidR="007863A2" w:rsidRPr="0080572E">
        <w:rPr>
          <w:sz w:val="24"/>
          <w:szCs w:val="24"/>
        </w:rPr>
        <w:t xml:space="preserve">Правил </w:t>
      </w:r>
      <w:r w:rsidRPr="0080572E">
        <w:rPr>
          <w:sz w:val="24"/>
          <w:szCs w:val="24"/>
        </w:rPr>
        <w:t>«юридическим языком» используйте</w:t>
      </w:r>
      <w:r w:rsidR="007863A2" w:rsidRPr="0080572E">
        <w:rPr>
          <w:sz w:val="24"/>
          <w:szCs w:val="24"/>
        </w:rPr>
        <w:t xml:space="preserve"> наш </w:t>
      </w:r>
      <w:r w:rsidR="007863A2" w:rsidRPr="0080572E">
        <w:rPr>
          <w:b/>
          <w:bCs/>
          <w:sz w:val="24"/>
          <w:szCs w:val="24"/>
        </w:rPr>
        <w:t>расширенный шаблон</w:t>
      </w:r>
      <w:r w:rsidRPr="0080572E">
        <w:rPr>
          <w:b/>
          <w:bCs/>
          <w:sz w:val="24"/>
          <w:szCs w:val="24"/>
        </w:rPr>
        <w:t xml:space="preserve"> «Правила участия в Программе лояльности»</w:t>
      </w:r>
      <w:r w:rsidRPr="0080572E">
        <w:rPr>
          <w:sz w:val="24"/>
          <w:szCs w:val="24"/>
        </w:rPr>
        <w:t>.</w:t>
      </w:r>
    </w:p>
    <w:p w14:paraId="7ED2A6C9" w14:textId="77777777" w:rsidR="0080572E" w:rsidRPr="0080572E" w:rsidRDefault="0080572E" w:rsidP="0080572E">
      <w:pPr>
        <w:ind w:right="283"/>
        <w:jc w:val="both"/>
        <w:rPr>
          <w:sz w:val="24"/>
          <w:szCs w:val="24"/>
          <w:lang w:eastAsia="ru-RU"/>
        </w:rPr>
      </w:pPr>
    </w:p>
    <w:p w14:paraId="520F983E" w14:textId="4EC426BB" w:rsidR="0080572E" w:rsidRPr="0080572E" w:rsidRDefault="0080572E" w:rsidP="0080572E">
      <w:pPr>
        <w:pStyle w:val="a7"/>
        <w:ind w:right="283"/>
        <w:jc w:val="both"/>
        <w:rPr>
          <w:b/>
          <w:bCs/>
          <w:sz w:val="24"/>
          <w:szCs w:val="24"/>
        </w:rPr>
      </w:pPr>
      <w:r w:rsidRPr="0080572E">
        <w:rPr>
          <w:rFonts w:eastAsia="Arial"/>
          <w:b/>
          <w:bCs/>
          <w:sz w:val="24"/>
          <w:szCs w:val="24"/>
        </w:rPr>
        <w:t>КАК ИСПОЛЬЗОВАТЬ ШАБЛОНЫ</w:t>
      </w:r>
    </w:p>
    <w:p w14:paraId="13A2DC52" w14:textId="645DFD01" w:rsidR="00291103" w:rsidRPr="0080572E" w:rsidRDefault="00291103" w:rsidP="0080572E">
      <w:pPr>
        <w:numPr>
          <w:ilvl w:val="0"/>
          <w:numId w:val="7"/>
        </w:numPr>
        <w:spacing w:before="200" w:after="20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</w:pP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Скачайте </w:t>
      </w:r>
      <w:r w:rsidR="0080572E"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файл 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в формате Word.</w:t>
      </w:r>
    </w:p>
    <w:p w14:paraId="2528DDD8" w14:textId="7D867E8B" w:rsidR="0080572E" w:rsidRPr="0080572E" w:rsidRDefault="0080572E" w:rsidP="0080572E">
      <w:pPr>
        <w:numPr>
          <w:ilvl w:val="0"/>
          <w:numId w:val="7"/>
        </w:numPr>
        <w:spacing w:after="20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</w:pP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Выберите </w:t>
      </w:r>
      <w:r w:rsidR="00B130AB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подходящий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 вариант из 3 Шаблонов.</w:t>
      </w:r>
    </w:p>
    <w:p w14:paraId="1F293FD9" w14:textId="5CE0F9EA" w:rsidR="0080572E" w:rsidRPr="0080572E" w:rsidRDefault="00291103" w:rsidP="0080572E">
      <w:pPr>
        <w:numPr>
          <w:ilvl w:val="0"/>
          <w:numId w:val="7"/>
        </w:numPr>
        <w:spacing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</w:pP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Заполните поля, выделенные </w:t>
      </w:r>
      <w:r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желтым цветом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, условия</w:t>
      </w:r>
      <w:r w:rsidR="0080572E"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ми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 Программы лояльности, которые будут действовать</w:t>
      </w:r>
      <w:r w:rsidR="00B35923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 у вас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.</w:t>
      </w:r>
      <w:r w:rsidR="00B130AB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 Дополните или удалите лишнее.</w:t>
      </w:r>
    </w:p>
    <w:p w14:paraId="7ABF27C9" w14:textId="77777777" w:rsidR="0080572E" w:rsidRPr="0080572E" w:rsidRDefault="0080572E" w:rsidP="0080572E">
      <w:pPr>
        <w:spacing w:before="240"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</w:pPr>
    </w:p>
    <w:p w14:paraId="4A5A6B8F" w14:textId="64ED32B5" w:rsidR="008F4B43" w:rsidRPr="0080572E" w:rsidRDefault="00291103" w:rsidP="0080572E">
      <w:pPr>
        <w:spacing w:before="240"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</w:pP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Получившийся </w:t>
      </w:r>
      <w:r w:rsidR="00C51144"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текст 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>можно разместить</w:t>
      </w:r>
      <w:r w:rsidR="008F4B43"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  <w:lang w:eastAsia="ru-RU"/>
        </w:rPr>
        <w:t xml:space="preserve">: </w:t>
      </w:r>
    </w:p>
    <w:p w14:paraId="2D498144" w14:textId="61D3DF40" w:rsidR="008F4B43" w:rsidRPr="0080572E" w:rsidRDefault="00C51144" w:rsidP="0080572E">
      <w:pPr>
        <w:pStyle w:val="a5"/>
        <w:numPr>
          <w:ilvl w:val="0"/>
          <w:numId w:val="8"/>
        </w:numPr>
        <w:spacing w:before="240"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</w:rPr>
      </w:pPr>
      <w:r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>в магазинах</w:t>
      </w:r>
    </w:p>
    <w:p w14:paraId="6E012769" w14:textId="1FB240ED" w:rsidR="008F4B43" w:rsidRPr="0080572E" w:rsidRDefault="00291103" w:rsidP="0080572E">
      <w:pPr>
        <w:pStyle w:val="a5"/>
        <w:numPr>
          <w:ilvl w:val="0"/>
          <w:numId w:val="8"/>
        </w:numPr>
        <w:spacing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</w:rPr>
      </w:pPr>
      <w:r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 xml:space="preserve">на </w:t>
      </w:r>
      <w:r w:rsidR="00C51144"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>с</w:t>
      </w:r>
      <w:r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>айте</w:t>
      </w: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</w:rPr>
        <w:t xml:space="preserve"> </w:t>
      </w:r>
    </w:p>
    <w:p w14:paraId="5EF90F9F" w14:textId="77777777" w:rsidR="008F4B43" w:rsidRPr="0080572E" w:rsidRDefault="00291103" w:rsidP="0080572E">
      <w:pPr>
        <w:pStyle w:val="a5"/>
        <w:numPr>
          <w:ilvl w:val="0"/>
          <w:numId w:val="8"/>
        </w:numPr>
        <w:spacing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</w:rPr>
      </w:pPr>
      <w:r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 xml:space="preserve">в </w:t>
      </w:r>
      <w:r w:rsidR="00C51144" w:rsidRPr="0080572E">
        <w:rPr>
          <w:rFonts w:eastAsiaTheme="minorEastAsia"/>
          <w:b/>
          <w:bCs/>
          <w:color w:val="5A5A5A" w:themeColor="text1" w:themeTint="A5"/>
          <w:spacing w:val="15"/>
          <w:sz w:val="24"/>
          <w:szCs w:val="24"/>
        </w:rPr>
        <w:t>социальных сетях</w:t>
      </w:r>
      <w:r w:rsidR="00C51144" w:rsidRPr="0080572E">
        <w:rPr>
          <w:rFonts w:eastAsiaTheme="minorEastAsia"/>
          <w:color w:val="5A5A5A" w:themeColor="text1" w:themeTint="A5"/>
          <w:spacing w:val="15"/>
          <w:sz w:val="24"/>
          <w:szCs w:val="24"/>
        </w:rPr>
        <w:t xml:space="preserve"> </w:t>
      </w:r>
    </w:p>
    <w:p w14:paraId="74CFBE31" w14:textId="7A8DFCFC" w:rsidR="00291103" w:rsidRPr="0080572E" w:rsidRDefault="0080572E" w:rsidP="0080572E">
      <w:pPr>
        <w:spacing w:before="240" w:after="0" w:line="240" w:lineRule="auto"/>
        <w:ind w:right="283"/>
        <w:jc w:val="both"/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</w:rPr>
      </w:pPr>
      <w:r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</w:rPr>
        <w:t xml:space="preserve">и </w:t>
      </w:r>
      <w:r w:rsidR="00C51144" w:rsidRPr="0080572E">
        <w:rPr>
          <w:rFonts w:eastAsiaTheme="minorEastAsia"/>
          <w:color w:val="5A5A5A" w:themeColor="text1" w:themeTint="A5"/>
          <w:spacing w:val="15"/>
          <w:sz w:val="24"/>
          <w:szCs w:val="24"/>
          <w:u w:color="000000"/>
          <w:bdr w:val="nil"/>
        </w:rPr>
        <w:t>других точках контакта с клиентами.</w:t>
      </w:r>
    </w:p>
    <w:p w14:paraId="0CF10A00" w14:textId="2FC75107" w:rsidR="00C51144" w:rsidRPr="00C51144" w:rsidRDefault="00C51144" w:rsidP="00C51144">
      <w:pPr>
        <w:spacing w:after="0" w:line="240" w:lineRule="auto"/>
        <w:ind w:right="1700"/>
        <w:jc w:val="both"/>
        <w:rPr>
          <w:rFonts w:cs="Arial"/>
          <w:color w:val="595959" w:themeColor="text1" w:themeTint="A6"/>
          <w:sz w:val="20"/>
          <w:szCs w:val="20"/>
        </w:rPr>
      </w:pPr>
    </w:p>
    <w:p w14:paraId="78FDE13E" w14:textId="77777777" w:rsidR="0080572E" w:rsidRDefault="0080572E" w:rsidP="0080572E">
      <w:pPr>
        <w:pStyle w:val="a4"/>
        <w:spacing w:before="240" w:beforeAutospacing="0" w:after="0" w:afterAutospacing="0"/>
        <w:jc w:val="right"/>
        <w:rPr>
          <w:rFonts w:ascii="Arial" w:eastAsia="Arial" w:hAnsi="Arial" w:cs="Arial"/>
          <w:b/>
          <w:bCs/>
          <w:color w:val="5A5A5A" w:themeColor="text1" w:themeTint="A5"/>
          <w:spacing w:val="15"/>
          <w:sz w:val="22"/>
          <w:szCs w:val="22"/>
          <w:bdr w:val="nil"/>
        </w:rPr>
      </w:pPr>
    </w:p>
    <w:p w14:paraId="60C04580" w14:textId="126648A7" w:rsidR="00291103" w:rsidRPr="00703C37" w:rsidRDefault="00291103" w:rsidP="0080572E">
      <w:pPr>
        <w:pStyle w:val="a4"/>
        <w:spacing w:before="240" w:beforeAutospacing="0" w:after="0" w:afterAutospacing="0"/>
        <w:jc w:val="right"/>
        <w:rPr>
          <w:rFonts w:ascii="Arial" w:eastAsia="Arial" w:hAnsi="Arial" w:cs="Arial"/>
          <w:b/>
          <w:bCs/>
          <w:color w:val="5A5A5A" w:themeColor="text1" w:themeTint="A5"/>
          <w:spacing w:val="15"/>
          <w:sz w:val="22"/>
          <w:szCs w:val="22"/>
          <w:bdr w:val="nil"/>
        </w:rPr>
      </w:pPr>
      <w:r w:rsidRPr="00703C37">
        <w:rPr>
          <w:rFonts w:ascii="Arial" w:eastAsia="Arial" w:hAnsi="Arial" w:cs="Arial"/>
          <w:b/>
          <w:bCs/>
          <w:color w:val="5A5A5A" w:themeColor="text1" w:themeTint="A5"/>
          <w:spacing w:val="15"/>
          <w:sz w:val="22"/>
          <w:szCs w:val="22"/>
          <w:bdr w:val="nil"/>
        </w:rPr>
        <w:t>8 800 302 92 40</w:t>
      </w:r>
    </w:p>
    <w:p w14:paraId="4B372853" w14:textId="77777777" w:rsidR="00291103" w:rsidRPr="00BE7B58" w:rsidRDefault="00291103" w:rsidP="0080572E">
      <w:pPr>
        <w:pStyle w:val="a4"/>
        <w:spacing w:before="0" w:beforeAutospacing="0" w:after="0" w:afterAutospacing="0"/>
        <w:jc w:val="right"/>
        <w:rPr>
          <w:rFonts w:ascii="Arial" w:eastAsia="Arial" w:hAnsi="Arial" w:cs="Arial"/>
          <w:b/>
          <w:bCs/>
          <w:color w:val="5A5A5A" w:themeColor="text1" w:themeTint="A5"/>
          <w:spacing w:val="15"/>
          <w:sz w:val="12"/>
          <w:szCs w:val="12"/>
          <w:bdr w:val="nil"/>
        </w:rPr>
      </w:pPr>
    </w:p>
    <w:p w14:paraId="1E12D66A" w14:textId="77777777" w:rsidR="00291103" w:rsidRPr="00B35923" w:rsidRDefault="00000000" w:rsidP="0080572E">
      <w:pPr>
        <w:pStyle w:val="a4"/>
        <w:spacing w:before="0" w:beforeAutospacing="0" w:after="0" w:afterAutospacing="0"/>
        <w:jc w:val="right"/>
        <w:rPr>
          <w:rFonts w:ascii="Arial" w:hAnsi="Arial" w:cs="Arial"/>
          <w:sz w:val="28"/>
          <w:szCs w:val="28"/>
          <w:u w:val="single"/>
        </w:rPr>
      </w:pPr>
      <w:hyperlink r:id="rId6" w:history="1">
        <w:r w:rsidR="00291103" w:rsidRPr="00B35923">
          <w:rPr>
            <w:rStyle w:val="a6"/>
            <w:rFonts w:ascii="Arial" w:hAnsi="Arial" w:cs="Arial"/>
            <w:b/>
            <w:bCs/>
            <w:color w:val="1155CC"/>
            <w:sz w:val="28"/>
            <w:szCs w:val="28"/>
          </w:rPr>
          <w:t>kilbil.ru</w:t>
        </w:r>
      </w:hyperlink>
    </w:p>
    <w:p w14:paraId="53B86750" w14:textId="77777777" w:rsidR="00291103" w:rsidRPr="00EE540A" w:rsidRDefault="00291103" w:rsidP="0080572E">
      <w:pPr>
        <w:spacing w:after="200" w:line="240" w:lineRule="auto"/>
        <w:jc w:val="right"/>
        <w:rPr>
          <w:rFonts w:ascii="Arial" w:hAnsi="Arial" w:cs="Arial"/>
        </w:rPr>
      </w:pPr>
    </w:p>
    <w:p w14:paraId="01BA196D" w14:textId="77777777" w:rsidR="0080572E" w:rsidRDefault="0080572E">
      <w:pPr>
        <w:rPr>
          <w:rFonts w:asciiTheme="majorHAnsi" w:eastAsia="Arial" w:hAnsiTheme="majorHAnsi" w:cstheme="majorBidi"/>
          <w:b/>
          <w:bCs/>
          <w:spacing w:val="-10"/>
          <w:kern w:val="28"/>
          <w:sz w:val="56"/>
          <w:szCs w:val="56"/>
          <w:u w:color="000000"/>
          <w:lang w:eastAsia="ru-RU"/>
        </w:rPr>
      </w:pPr>
      <w:r>
        <w:rPr>
          <w:rFonts w:eastAsia="Arial"/>
          <w:b/>
          <w:bCs/>
        </w:rPr>
        <w:br w:type="page"/>
      </w:r>
    </w:p>
    <w:p w14:paraId="718B063B" w14:textId="2C50639B" w:rsidR="0080572E" w:rsidRPr="00B35923" w:rsidRDefault="0080572E" w:rsidP="0080572E">
      <w:pPr>
        <w:pStyle w:val="a7"/>
        <w:rPr>
          <w:rFonts w:eastAsia="Arial"/>
          <w:b/>
          <w:bCs/>
          <w:bdr w:val="none" w:sz="0" w:space="0" w:color="auto"/>
        </w:rPr>
      </w:pPr>
      <w:r w:rsidRPr="00B35923">
        <w:rPr>
          <w:rFonts w:eastAsia="Arial"/>
          <w:b/>
          <w:bCs/>
        </w:rPr>
        <w:lastRenderedPageBreak/>
        <w:t>Вариант 1. Бонусная программа</w:t>
      </w:r>
    </w:p>
    <w:p w14:paraId="61E57A77" w14:textId="3636DB62" w:rsidR="001B752F" w:rsidRDefault="001B752F" w:rsidP="008F4B43">
      <w:pPr>
        <w:pStyle w:val="a9"/>
        <w:spacing w:after="240"/>
        <w:rPr>
          <w:rFonts w:eastAsia="Arial"/>
          <w:b/>
          <w:bCs/>
          <w:bdr w:val="none" w:sz="0" w:space="0" w:color="auto"/>
        </w:rPr>
      </w:pPr>
      <w:r w:rsidRPr="008F4B43">
        <w:rPr>
          <w:rFonts w:eastAsia="Arial"/>
          <w:b/>
          <w:bCs/>
          <w:bdr w:val="none" w:sz="0" w:space="0" w:color="auto"/>
        </w:rPr>
        <w:t>Программ</w:t>
      </w:r>
      <w:r w:rsidR="00291103" w:rsidRPr="008F4B43">
        <w:rPr>
          <w:rFonts w:eastAsia="Arial"/>
          <w:b/>
          <w:bCs/>
          <w:bdr w:val="none" w:sz="0" w:space="0" w:color="auto"/>
        </w:rPr>
        <w:t>а</w:t>
      </w:r>
      <w:r w:rsidRPr="008F4B43">
        <w:rPr>
          <w:rFonts w:eastAsia="Arial"/>
          <w:b/>
          <w:bCs/>
          <w:bdr w:val="none" w:sz="0" w:space="0" w:color="auto"/>
        </w:rPr>
        <w:t xml:space="preserve"> лояльности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97"/>
        <w:gridCol w:w="5387"/>
      </w:tblGrid>
      <w:tr w:rsidR="008917CC" w14:paraId="48C090C5" w14:textId="77777777" w:rsidTr="00367DA9">
        <w:trPr>
          <w:trHeight w:val="1170"/>
        </w:trPr>
        <w:tc>
          <w:tcPr>
            <w:tcW w:w="3397" w:type="dxa"/>
          </w:tcPr>
          <w:p w14:paraId="3802465C" w14:textId="66759098" w:rsidR="008917CC" w:rsidRDefault="008917CC" w:rsidP="008917C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Условия вступления в Программу</w:t>
            </w:r>
          </w:p>
        </w:tc>
        <w:tc>
          <w:tcPr>
            <w:tcW w:w="5387" w:type="dxa"/>
          </w:tcPr>
          <w:p w14:paraId="5C6EB884" w14:textId="77777777" w:rsidR="008917CC" w:rsidRDefault="008917CC" w:rsidP="008917C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Любая покупка </w:t>
            </w:r>
          </w:p>
          <w:p w14:paraId="4A520CC4" w14:textId="01600A10" w:rsidR="008917CC" w:rsidRPr="00CC6326" w:rsidRDefault="008917CC" w:rsidP="008917C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F4B43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/</w:t>
            </w: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Карта выдается бесплатно при покупке от 500 р.</w:t>
            </w:r>
          </w:p>
        </w:tc>
      </w:tr>
      <w:tr w:rsidR="00367DA9" w14:paraId="7BC8F74A" w14:textId="77777777" w:rsidTr="00117683">
        <w:trPr>
          <w:trHeight w:val="1258"/>
        </w:trPr>
        <w:tc>
          <w:tcPr>
            <w:tcW w:w="3397" w:type="dxa"/>
          </w:tcPr>
          <w:p w14:paraId="568D48A3" w14:textId="3DABBF21" w:rsidR="00367DA9" w:rsidRDefault="00367DA9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Приветственный бонус</w:t>
            </w:r>
          </w:p>
        </w:tc>
        <w:tc>
          <w:tcPr>
            <w:tcW w:w="5387" w:type="dxa"/>
          </w:tcPr>
          <w:p w14:paraId="1E1AE44F" w14:textId="08B55B68" w:rsidR="00367DA9" w:rsidRDefault="00367DA9" w:rsidP="00367DA9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200 бонусов всем новым участникам! </w:t>
            </w:r>
          </w:p>
          <w:p w14:paraId="0E18B7D5" w14:textId="77777777" w:rsidR="00117683" w:rsidRDefault="00117683" w:rsidP="00367DA9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</w:p>
          <w:p w14:paraId="052872CE" w14:textId="00992478" w:rsidR="00367DA9" w:rsidRPr="00CC6326" w:rsidRDefault="00367DA9" w:rsidP="00367DA9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Приветственными бонусами можно воспользоваться в течение 30 дней  </w:t>
            </w:r>
          </w:p>
        </w:tc>
      </w:tr>
      <w:tr w:rsidR="008F4B43" w14:paraId="5DB32AAE" w14:textId="77777777" w:rsidTr="00367DA9">
        <w:trPr>
          <w:trHeight w:val="603"/>
        </w:trPr>
        <w:tc>
          <w:tcPr>
            <w:tcW w:w="3397" w:type="dxa"/>
          </w:tcPr>
          <w:p w14:paraId="7C1D7901" w14:textId="35F9E12E" w:rsidR="008F4B43" w:rsidRDefault="008F4B43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С каждой покупки начисляется</w:t>
            </w:r>
          </w:p>
        </w:tc>
        <w:tc>
          <w:tcPr>
            <w:tcW w:w="5387" w:type="dxa"/>
          </w:tcPr>
          <w:p w14:paraId="11B812BA" w14:textId="1C03E841" w:rsidR="008F4B43" w:rsidRDefault="008F4B43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5%</w:t>
            </w: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 бонусов</w:t>
            </w:r>
          </w:p>
        </w:tc>
      </w:tr>
      <w:tr w:rsidR="00CC6326" w14:paraId="728331BC" w14:textId="77777777" w:rsidTr="00367DA9">
        <w:trPr>
          <w:trHeight w:val="699"/>
        </w:trPr>
        <w:tc>
          <w:tcPr>
            <w:tcW w:w="3397" w:type="dxa"/>
          </w:tcPr>
          <w:p w14:paraId="3D794F7F" w14:textId="6F39DC82" w:rsidR="00CC6326" w:rsidRPr="00CC6326" w:rsidRDefault="00CC6326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>Бонусами можно оплатить</w:t>
            </w:r>
          </w:p>
        </w:tc>
        <w:tc>
          <w:tcPr>
            <w:tcW w:w="5387" w:type="dxa"/>
          </w:tcPr>
          <w:p w14:paraId="71EB7F65" w14:textId="673A4C82" w:rsidR="00CC6326" w:rsidRDefault="00CC6326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До </w:t>
            </w: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50%</w:t>
            </w: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 покупки</w:t>
            </w:r>
          </w:p>
        </w:tc>
      </w:tr>
      <w:tr w:rsidR="00CC6326" w14:paraId="26A4CDEC" w14:textId="77777777" w:rsidTr="00E95394">
        <w:trPr>
          <w:trHeight w:val="813"/>
        </w:trPr>
        <w:tc>
          <w:tcPr>
            <w:tcW w:w="3397" w:type="dxa"/>
          </w:tcPr>
          <w:p w14:paraId="0A1E4303" w14:textId="594E262E" w:rsidR="00CC6326" w:rsidRDefault="00CC6326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 xml:space="preserve">Бонусами можно воспользоваться </w:t>
            </w:r>
          </w:p>
        </w:tc>
        <w:tc>
          <w:tcPr>
            <w:tcW w:w="5387" w:type="dxa"/>
          </w:tcPr>
          <w:p w14:paraId="45FD6F54" w14:textId="7B1EFC21" w:rsidR="00CC6326" w:rsidRPr="008917CC" w:rsidRDefault="00CC6326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Сразу же </w:t>
            </w:r>
            <w:r w:rsid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после покупки / </w:t>
            </w: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Через 14 дней</w:t>
            </w:r>
          </w:p>
        </w:tc>
      </w:tr>
      <w:tr w:rsidR="00CC6326" w14:paraId="66887E0F" w14:textId="77777777" w:rsidTr="00367DA9">
        <w:trPr>
          <w:trHeight w:val="699"/>
        </w:trPr>
        <w:tc>
          <w:tcPr>
            <w:tcW w:w="3397" w:type="dxa"/>
          </w:tcPr>
          <w:p w14:paraId="690D50F7" w14:textId="255EFFAF" w:rsidR="00CC6326" w:rsidRDefault="00CC6326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 xml:space="preserve">Бонусы действуют </w:t>
            </w:r>
          </w:p>
        </w:tc>
        <w:tc>
          <w:tcPr>
            <w:tcW w:w="5387" w:type="dxa"/>
          </w:tcPr>
          <w:p w14:paraId="3EE80805" w14:textId="1E2827FC" w:rsidR="00CC6326" w:rsidRDefault="008917CC" w:rsidP="008917C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Без ограничений / 365</w:t>
            </w:r>
            <w:r w:rsidR="00CC6326"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дней после начисления</w:t>
            </w:r>
          </w:p>
        </w:tc>
      </w:tr>
      <w:tr w:rsidR="008917CC" w14:paraId="0ACBBDD8" w14:textId="77777777" w:rsidTr="00117683">
        <w:trPr>
          <w:trHeight w:val="2077"/>
        </w:trPr>
        <w:tc>
          <w:tcPr>
            <w:tcW w:w="3397" w:type="dxa"/>
          </w:tcPr>
          <w:p w14:paraId="0E48E6E2" w14:textId="0D20B794" w:rsidR="008917CC" w:rsidRPr="008917CC" w:rsidRDefault="008917CC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В День Рождения</w:t>
            </w:r>
          </w:p>
        </w:tc>
        <w:tc>
          <w:tcPr>
            <w:tcW w:w="5387" w:type="dxa"/>
          </w:tcPr>
          <w:p w14:paraId="7D11353C" w14:textId="24AB5FC5" w:rsidR="00B130AB" w:rsidRDefault="00B130AB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3</w:t>
            </w:r>
            <w:r w:rsid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00 бонусов в Подарок</w:t>
            </w: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!</w:t>
            </w:r>
          </w:p>
          <w:p w14:paraId="2E91DA45" w14:textId="77777777" w:rsidR="00367DA9" w:rsidRDefault="00367DA9" w:rsidP="00367DA9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</w:p>
          <w:p w14:paraId="70F857B3" w14:textId="6BB2346B" w:rsidR="00367DA9" w:rsidRDefault="00B130AB" w:rsidP="00367DA9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Подарочными бонусами можно воспользоваться </w:t>
            </w:r>
          </w:p>
          <w:p w14:paraId="2B4140CF" w14:textId="3B8B7AF2" w:rsidR="008917CC" w:rsidRDefault="008917CC" w:rsidP="00B130AB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5 дней До и </w:t>
            </w:r>
            <w:r w:rsid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5 дней </w:t>
            </w: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После Дня Рождения  </w:t>
            </w:r>
          </w:p>
          <w:p w14:paraId="7C74737E" w14:textId="2B287BFA" w:rsidR="00B130AB" w:rsidRDefault="008917CC" w:rsidP="00CC6326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/ Скидка </w:t>
            </w:r>
            <w:r w:rsid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15</w:t>
            </w: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%</w:t>
            </w:r>
            <w:r w:rsid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</w:t>
            </w:r>
          </w:p>
          <w:p w14:paraId="1DCE34C9" w14:textId="0DB3A38E" w:rsidR="008917CC" w:rsidRDefault="00B130AB" w:rsidP="00B130AB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Действует 3 дня</w:t>
            </w:r>
            <w:r w:rsid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До и</w:t>
            </w: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3 дня</w:t>
            </w:r>
            <w:r w:rsid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После Дня Рождения</w:t>
            </w:r>
          </w:p>
        </w:tc>
      </w:tr>
    </w:tbl>
    <w:p w14:paraId="23A5BD0F" w14:textId="77777777" w:rsidR="00B130AB" w:rsidRPr="00B130AB" w:rsidRDefault="00B130AB" w:rsidP="00B130AB">
      <w:pPr>
        <w:rPr>
          <w:lang w:eastAsia="ru-RU"/>
        </w:rPr>
      </w:pPr>
    </w:p>
    <w:p w14:paraId="656C185E" w14:textId="38DE1ABA" w:rsidR="00B130AB" w:rsidRPr="00B35923" w:rsidRDefault="00B130AB" w:rsidP="00B130AB">
      <w:pPr>
        <w:pStyle w:val="a7"/>
        <w:rPr>
          <w:rFonts w:eastAsia="Arial"/>
          <w:b/>
          <w:bCs/>
          <w:bdr w:val="none" w:sz="0" w:space="0" w:color="auto"/>
        </w:rPr>
      </w:pPr>
      <w:r w:rsidRPr="00B35923">
        <w:rPr>
          <w:rFonts w:eastAsia="Arial"/>
          <w:b/>
          <w:bCs/>
        </w:rPr>
        <w:t>Вариант 2. Дисконтная программа</w:t>
      </w:r>
    </w:p>
    <w:p w14:paraId="7EEFB279" w14:textId="77777777" w:rsidR="00B130AB" w:rsidRDefault="00B130AB" w:rsidP="00B130AB">
      <w:pPr>
        <w:pStyle w:val="a9"/>
        <w:spacing w:after="240"/>
        <w:rPr>
          <w:rFonts w:eastAsia="Arial"/>
          <w:b/>
          <w:bCs/>
          <w:bdr w:val="none" w:sz="0" w:space="0" w:color="auto"/>
        </w:rPr>
      </w:pPr>
      <w:r w:rsidRPr="008F4B43">
        <w:rPr>
          <w:rFonts w:eastAsia="Arial"/>
          <w:b/>
          <w:bCs/>
          <w:bdr w:val="none" w:sz="0" w:space="0" w:color="auto"/>
        </w:rPr>
        <w:t>Программа лояльности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97"/>
        <w:gridCol w:w="5387"/>
      </w:tblGrid>
      <w:tr w:rsidR="00B130AB" w14:paraId="6135DAB0" w14:textId="77777777" w:rsidTr="00367DA9">
        <w:trPr>
          <w:trHeight w:val="1170"/>
        </w:trPr>
        <w:tc>
          <w:tcPr>
            <w:tcW w:w="3397" w:type="dxa"/>
          </w:tcPr>
          <w:p w14:paraId="4C9ED47A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Условия вступления в Программу</w:t>
            </w:r>
          </w:p>
        </w:tc>
        <w:tc>
          <w:tcPr>
            <w:tcW w:w="5387" w:type="dxa"/>
          </w:tcPr>
          <w:p w14:paraId="044A245D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Любая покупка </w:t>
            </w:r>
          </w:p>
          <w:p w14:paraId="2B61C7AC" w14:textId="77777777" w:rsidR="00B130AB" w:rsidRPr="00CC6326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F4B43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/</w:t>
            </w: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Карта выдается бесплатно при покупке от 500 р.</w:t>
            </w:r>
          </w:p>
        </w:tc>
      </w:tr>
      <w:tr w:rsidR="00B130AB" w14:paraId="594F1F35" w14:textId="77777777" w:rsidTr="00117683">
        <w:trPr>
          <w:trHeight w:val="1657"/>
        </w:trPr>
        <w:tc>
          <w:tcPr>
            <w:tcW w:w="3397" w:type="dxa"/>
          </w:tcPr>
          <w:p w14:paraId="6A137D88" w14:textId="542DA22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Скидка по Карте</w:t>
            </w:r>
          </w:p>
        </w:tc>
        <w:tc>
          <w:tcPr>
            <w:tcW w:w="5387" w:type="dxa"/>
          </w:tcPr>
          <w:p w14:paraId="24B2F406" w14:textId="5FB17B2E" w:rsidR="00B130AB" w:rsidRPr="00117683" w:rsidRDefault="00117683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5%  / </w:t>
            </w:r>
            <w:r w:rsid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От 3% до </w:t>
            </w:r>
            <w:r w:rsidR="00B130AB"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5%</w:t>
            </w:r>
          </w:p>
          <w:p w14:paraId="0CA34665" w14:textId="77777777" w:rsidR="00B130AB" w:rsidRPr="00B130AB" w:rsidRDefault="00B130AB" w:rsidP="00367DA9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3% - сумма покупок до 10 000 р.</w:t>
            </w:r>
          </w:p>
          <w:p w14:paraId="54F52B1E" w14:textId="016D2ADD" w:rsidR="00B130AB" w:rsidRPr="00B130AB" w:rsidRDefault="00B130AB" w:rsidP="00367DA9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4% - сумма покупок от 10 000 до 30 000 р.</w:t>
            </w:r>
          </w:p>
          <w:p w14:paraId="08C3C451" w14:textId="4F53C988" w:rsidR="00B130AB" w:rsidRDefault="00B130AB" w:rsidP="00367DA9">
            <w:pPr>
              <w:rPr>
                <w:rFonts w:ascii="Montserrat" w:hAnsi="Montserrat"/>
                <w:color w:val="101828"/>
                <w:sz w:val="18"/>
                <w:szCs w:val="18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5% - сумма покупок свыше 30 000 р.</w:t>
            </w:r>
          </w:p>
        </w:tc>
      </w:tr>
      <w:tr w:rsidR="00B130AB" w14:paraId="28EA2188" w14:textId="77777777" w:rsidTr="00117683">
        <w:trPr>
          <w:trHeight w:val="982"/>
        </w:trPr>
        <w:tc>
          <w:tcPr>
            <w:tcW w:w="3397" w:type="dxa"/>
          </w:tcPr>
          <w:p w14:paraId="1EF100FE" w14:textId="6CEAF75E" w:rsidR="00B130AB" w:rsidRPr="008917CC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В День Рождения</w:t>
            </w:r>
          </w:p>
        </w:tc>
        <w:tc>
          <w:tcPr>
            <w:tcW w:w="5387" w:type="dxa"/>
          </w:tcPr>
          <w:p w14:paraId="24007DF1" w14:textId="750CA28E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Скидка 15% </w:t>
            </w:r>
          </w:p>
          <w:p w14:paraId="3DE22D21" w14:textId="257A1315" w:rsidR="00B130AB" w:rsidRDefault="00B130AB" w:rsidP="00B130AB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Действует 3 дня До и 3 дня После Дня Рождения</w:t>
            </w:r>
          </w:p>
        </w:tc>
      </w:tr>
    </w:tbl>
    <w:p w14:paraId="5393BAA4" w14:textId="77777777" w:rsidR="00B130AB" w:rsidRDefault="00B130AB" w:rsidP="008F4B43">
      <w:pPr>
        <w:rPr>
          <w:rFonts w:ascii="Montserrat" w:hAnsi="Montserrat"/>
          <w:color w:val="101828"/>
          <w:sz w:val="18"/>
          <w:szCs w:val="18"/>
        </w:rPr>
      </w:pPr>
    </w:p>
    <w:p w14:paraId="136AB4B5" w14:textId="7470CDB4" w:rsidR="00B130AB" w:rsidRPr="00B35923" w:rsidRDefault="00B130AB" w:rsidP="00B130AB">
      <w:pPr>
        <w:pStyle w:val="a7"/>
        <w:rPr>
          <w:rFonts w:eastAsia="Arial"/>
          <w:b/>
          <w:bCs/>
          <w:bdr w:val="none" w:sz="0" w:space="0" w:color="auto"/>
        </w:rPr>
      </w:pPr>
      <w:r w:rsidRPr="00B35923">
        <w:rPr>
          <w:rFonts w:eastAsia="Arial"/>
          <w:b/>
          <w:bCs/>
        </w:rPr>
        <w:t xml:space="preserve">Вариант </w:t>
      </w:r>
      <w:r w:rsidR="00367DA9" w:rsidRPr="00B35923">
        <w:rPr>
          <w:rFonts w:eastAsia="Arial"/>
          <w:b/>
          <w:bCs/>
        </w:rPr>
        <w:t>3</w:t>
      </w:r>
      <w:r w:rsidRPr="00B35923">
        <w:rPr>
          <w:rFonts w:eastAsia="Arial"/>
          <w:b/>
          <w:bCs/>
        </w:rPr>
        <w:t>. Бонусная программа</w:t>
      </w:r>
      <w:r w:rsidR="00367DA9" w:rsidRPr="00B35923">
        <w:rPr>
          <w:rFonts w:eastAsia="Arial"/>
          <w:b/>
          <w:bCs/>
        </w:rPr>
        <w:t xml:space="preserve"> с накоплением и «Приведи друга»</w:t>
      </w:r>
    </w:p>
    <w:p w14:paraId="7FA35100" w14:textId="77777777" w:rsidR="00B130AB" w:rsidRDefault="00B130AB" w:rsidP="00B130AB">
      <w:pPr>
        <w:pStyle w:val="a9"/>
        <w:spacing w:after="240"/>
        <w:rPr>
          <w:rFonts w:eastAsia="Arial"/>
          <w:b/>
          <w:bCs/>
          <w:bdr w:val="none" w:sz="0" w:space="0" w:color="auto"/>
        </w:rPr>
      </w:pPr>
      <w:r w:rsidRPr="008F4B43">
        <w:rPr>
          <w:rFonts w:eastAsia="Arial"/>
          <w:b/>
          <w:bCs/>
          <w:bdr w:val="none" w:sz="0" w:space="0" w:color="auto"/>
        </w:rPr>
        <w:t>Программа лояльности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4"/>
        <w:gridCol w:w="5670"/>
      </w:tblGrid>
      <w:tr w:rsidR="00B130AB" w14:paraId="515B5D95" w14:textId="77777777" w:rsidTr="00117683">
        <w:trPr>
          <w:trHeight w:val="1170"/>
        </w:trPr>
        <w:tc>
          <w:tcPr>
            <w:tcW w:w="3114" w:type="dxa"/>
          </w:tcPr>
          <w:p w14:paraId="3767779E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Условия вступления в Программу</w:t>
            </w:r>
          </w:p>
        </w:tc>
        <w:tc>
          <w:tcPr>
            <w:tcW w:w="5670" w:type="dxa"/>
          </w:tcPr>
          <w:p w14:paraId="1764C3BD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Любая покупка </w:t>
            </w:r>
          </w:p>
          <w:p w14:paraId="0FB5ED40" w14:textId="77777777" w:rsidR="00B130AB" w:rsidRPr="00CC6326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8F4B43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/</w:t>
            </w:r>
            <w:r w:rsidRPr="008917CC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Карта выдается бесплатно при покупке от 500 р.</w:t>
            </w:r>
          </w:p>
        </w:tc>
      </w:tr>
      <w:tr w:rsidR="00117683" w14:paraId="740A4CCC" w14:textId="77777777" w:rsidTr="00117683">
        <w:trPr>
          <w:trHeight w:val="1420"/>
        </w:trPr>
        <w:tc>
          <w:tcPr>
            <w:tcW w:w="3114" w:type="dxa"/>
          </w:tcPr>
          <w:p w14:paraId="6DF6C8AB" w14:textId="2BE1DEB9" w:rsidR="00117683" w:rsidRDefault="00117683" w:rsidP="00117683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Приветственный бонус</w:t>
            </w:r>
          </w:p>
        </w:tc>
        <w:tc>
          <w:tcPr>
            <w:tcW w:w="5670" w:type="dxa"/>
          </w:tcPr>
          <w:p w14:paraId="53770E94" w14:textId="7FEFB1BD" w:rsidR="00117683" w:rsidRDefault="00117683" w:rsidP="00117683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100 бонусов всем новым участникам! </w:t>
            </w:r>
          </w:p>
          <w:p w14:paraId="2F7D469A" w14:textId="19771896" w:rsidR="00117683" w:rsidRDefault="00117683" w:rsidP="00117683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Приветственными бонусами можно воспользоваться в течение 30 дней  </w:t>
            </w:r>
          </w:p>
        </w:tc>
      </w:tr>
      <w:tr w:rsidR="00B130AB" w14:paraId="2EBBCD9C" w14:textId="77777777" w:rsidTr="00117683">
        <w:trPr>
          <w:trHeight w:val="1562"/>
        </w:trPr>
        <w:tc>
          <w:tcPr>
            <w:tcW w:w="3114" w:type="dxa"/>
          </w:tcPr>
          <w:p w14:paraId="3921F2D9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С каждой покупки начисляется</w:t>
            </w:r>
          </w:p>
        </w:tc>
        <w:tc>
          <w:tcPr>
            <w:tcW w:w="5670" w:type="dxa"/>
          </w:tcPr>
          <w:p w14:paraId="49C9B5DC" w14:textId="77777777" w:rsidR="00B130AB" w:rsidRDefault="00367DA9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От 3 до 5</w:t>
            </w:r>
            <w:r w:rsidR="00B130AB"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%</w:t>
            </w:r>
            <w:r w:rsidR="00B130AB">
              <w:rPr>
                <w:rFonts w:ascii="Montserrat" w:hAnsi="Montserrat"/>
                <w:color w:val="101828"/>
                <w:sz w:val="18"/>
                <w:szCs w:val="18"/>
              </w:rPr>
              <w:t xml:space="preserve"> бонусов</w:t>
            </w:r>
          </w:p>
          <w:p w14:paraId="5A5282E0" w14:textId="77777777" w:rsidR="00367DA9" w:rsidRPr="00B130AB" w:rsidRDefault="00367DA9" w:rsidP="00117683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3% - сумма покупок до 10 000 р.</w:t>
            </w:r>
          </w:p>
          <w:p w14:paraId="2A73AFEE" w14:textId="77777777" w:rsidR="00367DA9" w:rsidRPr="00B130AB" w:rsidRDefault="00367DA9" w:rsidP="00117683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4% - сумма покупок от 10 000 до 30 000 р.</w:t>
            </w:r>
          </w:p>
          <w:p w14:paraId="666E40E0" w14:textId="33310E29" w:rsidR="00367DA9" w:rsidRDefault="00367DA9" w:rsidP="00117683">
            <w:pPr>
              <w:rPr>
                <w:rFonts w:ascii="Montserrat" w:hAnsi="Montserrat"/>
                <w:color w:val="101828"/>
                <w:sz w:val="18"/>
                <w:szCs w:val="18"/>
              </w:rPr>
            </w:pPr>
            <w:r w:rsidRPr="00B130AB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5% - сумма покупок свыше 30 000 р.</w:t>
            </w:r>
          </w:p>
        </w:tc>
      </w:tr>
      <w:tr w:rsidR="00B130AB" w14:paraId="79C358BE" w14:textId="77777777" w:rsidTr="00117683">
        <w:trPr>
          <w:trHeight w:val="699"/>
        </w:trPr>
        <w:tc>
          <w:tcPr>
            <w:tcW w:w="3114" w:type="dxa"/>
          </w:tcPr>
          <w:p w14:paraId="75CB934A" w14:textId="77777777" w:rsidR="00B130AB" w:rsidRPr="00CC6326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>Бонусами можно оплатить</w:t>
            </w:r>
          </w:p>
        </w:tc>
        <w:tc>
          <w:tcPr>
            <w:tcW w:w="5670" w:type="dxa"/>
          </w:tcPr>
          <w:p w14:paraId="1DDE71E0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До </w:t>
            </w: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50%</w:t>
            </w: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 покупки</w:t>
            </w:r>
          </w:p>
        </w:tc>
      </w:tr>
      <w:tr w:rsidR="00B130AB" w14:paraId="2D10B741" w14:textId="77777777" w:rsidTr="00E95394">
        <w:trPr>
          <w:trHeight w:val="834"/>
        </w:trPr>
        <w:tc>
          <w:tcPr>
            <w:tcW w:w="3114" w:type="dxa"/>
          </w:tcPr>
          <w:p w14:paraId="56305DF8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 xml:space="preserve">Бонусами можно воспользоваться </w:t>
            </w:r>
          </w:p>
        </w:tc>
        <w:tc>
          <w:tcPr>
            <w:tcW w:w="5670" w:type="dxa"/>
          </w:tcPr>
          <w:p w14:paraId="1891D122" w14:textId="77777777" w:rsidR="00B130AB" w:rsidRPr="008917CC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Сразу же </w:t>
            </w: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после покупки / </w:t>
            </w: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Через 14 дней</w:t>
            </w:r>
          </w:p>
        </w:tc>
      </w:tr>
      <w:tr w:rsidR="00B130AB" w14:paraId="495FE37C" w14:textId="77777777" w:rsidTr="00117683">
        <w:trPr>
          <w:trHeight w:val="699"/>
        </w:trPr>
        <w:tc>
          <w:tcPr>
            <w:tcW w:w="3114" w:type="dxa"/>
          </w:tcPr>
          <w:p w14:paraId="75531166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lang w:val="en-US"/>
              </w:rPr>
              <w:t xml:space="preserve">Бонусы действуют </w:t>
            </w:r>
          </w:p>
        </w:tc>
        <w:tc>
          <w:tcPr>
            <w:tcW w:w="5670" w:type="dxa"/>
          </w:tcPr>
          <w:p w14:paraId="0ECF7FA0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Без ограничений / 365</w:t>
            </w:r>
            <w:r w:rsidRPr="00CC6326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 дней после начисления</w:t>
            </w:r>
          </w:p>
        </w:tc>
      </w:tr>
      <w:tr w:rsidR="00B130AB" w14:paraId="7366FE7C" w14:textId="77777777" w:rsidTr="00117683">
        <w:trPr>
          <w:trHeight w:val="2124"/>
        </w:trPr>
        <w:tc>
          <w:tcPr>
            <w:tcW w:w="3114" w:type="dxa"/>
          </w:tcPr>
          <w:p w14:paraId="7EA6D506" w14:textId="77777777" w:rsidR="00B130AB" w:rsidRPr="008917CC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В День Рождения</w:t>
            </w:r>
          </w:p>
        </w:tc>
        <w:tc>
          <w:tcPr>
            <w:tcW w:w="5670" w:type="dxa"/>
          </w:tcPr>
          <w:p w14:paraId="6147443C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300 бонусов в Подарок!</w:t>
            </w:r>
          </w:p>
          <w:p w14:paraId="4EA69B75" w14:textId="77777777" w:rsidR="00117683" w:rsidRDefault="00117683" w:rsidP="004F021C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</w:p>
          <w:p w14:paraId="42502AD4" w14:textId="77777777" w:rsidR="00117683" w:rsidRDefault="00B130AB" w:rsidP="004F021C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Подарочными бонусами можно воспользоваться </w:t>
            </w:r>
          </w:p>
          <w:p w14:paraId="061191C9" w14:textId="65B3EB20" w:rsidR="00B130AB" w:rsidRDefault="00B130AB" w:rsidP="004F021C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5 дней До и 5 дней После Дня Рождения  </w:t>
            </w:r>
          </w:p>
          <w:p w14:paraId="6B127348" w14:textId="77777777" w:rsidR="00B130AB" w:rsidRDefault="00B130AB" w:rsidP="004F021C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/ Скидка 15% </w:t>
            </w:r>
          </w:p>
          <w:p w14:paraId="3DDD71E4" w14:textId="77777777" w:rsidR="00B130AB" w:rsidRDefault="00B130AB" w:rsidP="004F021C">
            <w:pP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Действует 3 дня До и 3 дня После Дня Рождения</w:t>
            </w:r>
          </w:p>
        </w:tc>
      </w:tr>
      <w:tr w:rsidR="00367DA9" w14:paraId="713A5141" w14:textId="77777777" w:rsidTr="00117683">
        <w:trPr>
          <w:trHeight w:val="1963"/>
        </w:trPr>
        <w:tc>
          <w:tcPr>
            <w:tcW w:w="3114" w:type="dxa"/>
          </w:tcPr>
          <w:p w14:paraId="5925EBD5" w14:textId="01053B08" w:rsidR="00367DA9" w:rsidRDefault="00367DA9" w:rsidP="00367DA9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</w:rPr>
              <w:t>Рекомендуй</w:t>
            </w:r>
            <w:r w:rsidR="00117683">
              <w:rPr>
                <w:rFonts w:ascii="Montserrat" w:hAnsi="Montserrat"/>
                <w:color w:val="101828"/>
                <w:sz w:val="18"/>
                <w:szCs w:val="18"/>
              </w:rPr>
              <w:t>те</w:t>
            </w:r>
            <w:r>
              <w:rPr>
                <w:rFonts w:ascii="Montserrat" w:hAnsi="Montserrat"/>
                <w:color w:val="101828"/>
                <w:sz w:val="18"/>
                <w:szCs w:val="18"/>
              </w:rPr>
              <w:t xml:space="preserve"> нас</w:t>
            </w:r>
          </w:p>
        </w:tc>
        <w:tc>
          <w:tcPr>
            <w:tcW w:w="5670" w:type="dxa"/>
          </w:tcPr>
          <w:p w14:paraId="67977DF0" w14:textId="715A612F" w:rsidR="00367DA9" w:rsidRDefault="00367DA9" w:rsidP="00367DA9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100 бонусов за рекомендацию!</w:t>
            </w:r>
          </w:p>
          <w:p w14:paraId="39C758AC" w14:textId="72133079" w:rsidR="00117683" w:rsidRDefault="00367DA9" w:rsidP="00117683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 xml:space="preserve">100 бонусов в Подарок </w:t>
            </w:r>
            <w:r w:rsidR="00117683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Вам и 100 бонусов в Подарок Вашему другу, если он пришел по Вашей рекомендации</w:t>
            </w:r>
          </w:p>
          <w:p w14:paraId="1ED52006" w14:textId="6FE10A5E" w:rsidR="00367DA9" w:rsidRPr="00117683" w:rsidRDefault="00117683" w:rsidP="00367DA9">
            <w:pPr>
              <w:spacing w:before="240"/>
              <w:rPr>
                <w:rFonts w:ascii="Montserrat" w:hAnsi="Montserrat"/>
                <w:color w:val="101828"/>
                <w:sz w:val="18"/>
                <w:szCs w:val="18"/>
              </w:rPr>
            </w:pPr>
            <w:r w:rsidRPr="00117683">
              <w:rPr>
                <w:rFonts w:ascii="Montserrat" w:hAnsi="Montserrat"/>
                <w:color w:val="101828"/>
                <w:sz w:val="18"/>
                <w:szCs w:val="18"/>
                <w:highlight w:val="yellow"/>
              </w:rPr>
              <w:t>Бонусы начисляются после совершения другом любой покупки</w:t>
            </w:r>
          </w:p>
        </w:tc>
      </w:tr>
    </w:tbl>
    <w:p w14:paraId="74379562" w14:textId="77777777" w:rsidR="00B130AB" w:rsidRDefault="00B130AB" w:rsidP="008F4B43">
      <w:pPr>
        <w:rPr>
          <w:rFonts w:ascii="Montserrat" w:hAnsi="Montserrat"/>
          <w:color w:val="101828"/>
          <w:sz w:val="18"/>
          <w:szCs w:val="18"/>
        </w:rPr>
      </w:pPr>
    </w:p>
    <w:sectPr w:rsidR="00B13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4624"/>
    <w:multiLevelType w:val="multilevel"/>
    <w:tmpl w:val="669604F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4B1B45"/>
    <w:multiLevelType w:val="hybridMultilevel"/>
    <w:tmpl w:val="A96C0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45E0F"/>
    <w:multiLevelType w:val="multilevel"/>
    <w:tmpl w:val="3A44D6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32509"/>
    <w:multiLevelType w:val="hybridMultilevel"/>
    <w:tmpl w:val="E5BE2DF6"/>
    <w:numStyleLink w:val="7"/>
  </w:abstractNum>
  <w:abstractNum w:abstractNumId="4" w15:restartNumberingAfterBreak="0">
    <w:nsid w:val="3EE34B58"/>
    <w:multiLevelType w:val="multilevel"/>
    <w:tmpl w:val="669604F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CBC0C85"/>
    <w:multiLevelType w:val="hybridMultilevel"/>
    <w:tmpl w:val="E5BE2DF6"/>
    <w:styleLink w:val="7"/>
    <w:lvl w:ilvl="0" w:tplc="A3C8B494">
      <w:start w:val="1"/>
      <w:numFmt w:val="bullet"/>
      <w:lvlText w:val="●"/>
      <w:lvlJc w:val="left"/>
      <w:pPr>
        <w:ind w:left="10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7E02BC8">
      <w:start w:val="1"/>
      <w:numFmt w:val="bullet"/>
      <w:lvlText w:val="o"/>
      <w:lvlJc w:val="left"/>
      <w:pPr>
        <w:ind w:left="17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2FEB5D6">
      <w:start w:val="1"/>
      <w:numFmt w:val="bullet"/>
      <w:lvlText w:val="▪"/>
      <w:lvlJc w:val="left"/>
      <w:pPr>
        <w:ind w:left="24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A081AD8">
      <w:start w:val="1"/>
      <w:numFmt w:val="bullet"/>
      <w:lvlText w:val="▪"/>
      <w:lvlJc w:val="left"/>
      <w:pPr>
        <w:ind w:left="3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38D22054">
      <w:start w:val="1"/>
      <w:numFmt w:val="bullet"/>
      <w:lvlText w:val="▪"/>
      <w:lvlJc w:val="left"/>
      <w:pPr>
        <w:ind w:left="39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0961E68">
      <w:start w:val="1"/>
      <w:numFmt w:val="bullet"/>
      <w:lvlText w:val="▪"/>
      <w:lvlJc w:val="left"/>
      <w:pPr>
        <w:ind w:left="46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B6C5EF8">
      <w:start w:val="1"/>
      <w:numFmt w:val="bullet"/>
      <w:lvlText w:val="▪"/>
      <w:lvlJc w:val="left"/>
      <w:pPr>
        <w:ind w:left="53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72A3902">
      <w:start w:val="1"/>
      <w:numFmt w:val="bullet"/>
      <w:lvlText w:val="▪"/>
      <w:lvlJc w:val="left"/>
      <w:pPr>
        <w:ind w:left="60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E3495B6">
      <w:start w:val="1"/>
      <w:numFmt w:val="bullet"/>
      <w:lvlText w:val="▪"/>
      <w:lvlJc w:val="left"/>
      <w:pPr>
        <w:ind w:left="67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6413689F"/>
    <w:multiLevelType w:val="multilevel"/>
    <w:tmpl w:val="3022D7D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  <w:b w:val="0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68F5442E"/>
    <w:multiLevelType w:val="hybridMultilevel"/>
    <w:tmpl w:val="B30C754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35923253">
    <w:abstractNumId w:val="4"/>
  </w:num>
  <w:num w:numId="2" w16cid:durableId="1424490657">
    <w:abstractNumId w:val="2"/>
  </w:num>
  <w:num w:numId="3" w16cid:durableId="389111609">
    <w:abstractNumId w:val="7"/>
  </w:num>
  <w:num w:numId="4" w16cid:durableId="255944423">
    <w:abstractNumId w:val="5"/>
  </w:num>
  <w:num w:numId="5" w16cid:durableId="1430664862">
    <w:abstractNumId w:val="3"/>
  </w:num>
  <w:num w:numId="6" w16cid:durableId="431324300">
    <w:abstractNumId w:val="0"/>
  </w:num>
  <w:num w:numId="7" w16cid:durableId="17887685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0519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DC"/>
    <w:rsid w:val="000C7F2B"/>
    <w:rsid w:val="00117683"/>
    <w:rsid w:val="001B5D9B"/>
    <w:rsid w:val="001B752F"/>
    <w:rsid w:val="00291103"/>
    <w:rsid w:val="00367DA9"/>
    <w:rsid w:val="007863A2"/>
    <w:rsid w:val="0080572E"/>
    <w:rsid w:val="008068D7"/>
    <w:rsid w:val="00880DCA"/>
    <w:rsid w:val="008917CC"/>
    <w:rsid w:val="008F4B43"/>
    <w:rsid w:val="00935CED"/>
    <w:rsid w:val="00A26BC4"/>
    <w:rsid w:val="00B130AB"/>
    <w:rsid w:val="00B35923"/>
    <w:rsid w:val="00C51144"/>
    <w:rsid w:val="00C62D56"/>
    <w:rsid w:val="00CC6326"/>
    <w:rsid w:val="00E463DC"/>
    <w:rsid w:val="00E95394"/>
    <w:rsid w:val="00F6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DA89"/>
  <w15:chartTrackingRefBased/>
  <w15:docId w15:val="{B0FB22FB-ED45-4855-8294-0D89046F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4B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057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57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A26BC4"/>
  </w:style>
  <w:style w:type="paragraph" w:styleId="a4">
    <w:name w:val="Normal (Web)"/>
    <w:basedOn w:val="a"/>
    <w:uiPriority w:val="99"/>
    <w:unhideWhenUsed/>
    <w:rsid w:val="00A2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numbering" w:customStyle="1" w:styleId="7">
    <w:name w:val="Импортированный стиль 7"/>
    <w:rsid w:val="00A26BC4"/>
    <w:pPr>
      <w:numPr>
        <w:numId w:val="4"/>
      </w:numPr>
    </w:pPr>
  </w:style>
  <w:style w:type="paragraph" w:styleId="a5">
    <w:name w:val="List Paragraph"/>
    <w:basedOn w:val="a"/>
    <w:uiPriority w:val="34"/>
    <w:qFormat/>
    <w:rsid w:val="001B5D9B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styleId="a6">
    <w:name w:val="Hyperlink"/>
    <w:rsid w:val="001B752F"/>
    <w:rPr>
      <w:u w:val="single"/>
    </w:rPr>
  </w:style>
  <w:style w:type="paragraph" w:styleId="a7">
    <w:name w:val="Subtitle"/>
    <w:basedOn w:val="a"/>
    <w:next w:val="a"/>
    <w:link w:val="a8"/>
    <w:uiPriority w:val="11"/>
    <w:qFormat/>
    <w:rsid w:val="001B752F"/>
    <w:pPr>
      <w:numPr>
        <w:ilvl w:val="1"/>
      </w:numPr>
      <w:pBdr>
        <w:top w:val="nil"/>
        <w:left w:val="nil"/>
        <w:bottom w:val="nil"/>
        <w:right w:val="nil"/>
        <w:between w:val="nil"/>
        <w:bar w:val="nil"/>
      </w:pBdr>
    </w:pPr>
    <w:rPr>
      <w:rFonts w:eastAsiaTheme="minorEastAsia"/>
      <w:color w:val="5A5A5A" w:themeColor="text1" w:themeTint="A5"/>
      <w:spacing w:val="15"/>
      <w:u w:color="000000"/>
      <w:bdr w:val="nil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1B752F"/>
    <w:rPr>
      <w:rFonts w:eastAsiaTheme="minorEastAsia"/>
      <w:color w:val="5A5A5A" w:themeColor="text1" w:themeTint="A5"/>
      <w:spacing w:val="15"/>
      <w:u w:color="000000"/>
      <w:bdr w:val="nil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1B75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bdr w:val="nil"/>
      <w:lang w:eastAsia="ru-RU"/>
    </w:rPr>
  </w:style>
  <w:style w:type="character" w:customStyle="1" w:styleId="aa">
    <w:name w:val="Заголовок Знак"/>
    <w:basedOn w:val="a0"/>
    <w:link w:val="a9"/>
    <w:uiPriority w:val="10"/>
    <w:rsid w:val="001B752F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bdr w:val="nil"/>
      <w:lang w:eastAsia="ru-RU"/>
    </w:rPr>
  </w:style>
  <w:style w:type="paragraph" w:customStyle="1" w:styleId="bonustablebtn">
    <w:name w:val="bonus__table_btn"/>
    <w:basedOn w:val="a"/>
    <w:rsid w:val="008F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F4B4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F4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c">
    <w:name w:val="Table Grid"/>
    <w:basedOn w:val="a1"/>
    <w:uiPriority w:val="39"/>
    <w:rsid w:val="008F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8F4B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0">
    <w:name w:val="Заголовок 2 Знак"/>
    <w:basedOn w:val="a0"/>
    <w:link w:val="2"/>
    <w:uiPriority w:val="9"/>
    <w:rsid w:val="008057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57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lbi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А. Тисленко</dc:creator>
  <cp:keywords/>
  <dc:description/>
  <cp:lastModifiedBy>Виктория А. Тисленко</cp:lastModifiedBy>
  <cp:revision>10</cp:revision>
  <dcterms:created xsi:type="dcterms:W3CDTF">2023-12-26T11:30:00Z</dcterms:created>
  <dcterms:modified xsi:type="dcterms:W3CDTF">2024-01-10T10:30:00Z</dcterms:modified>
</cp:coreProperties>
</file>